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01" w:rsidRPr="005B6801" w:rsidRDefault="005B6801" w:rsidP="002D3CA5">
      <w:pPr>
        <w:adjustRightInd w:val="0"/>
        <w:spacing w:before="0" w:beforeAutospacing="0" w:after="0" w:afterAutospacing="0" w:line="20" w:lineRule="atLeast"/>
        <w:ind w:left="6521" w:right="-1"/>
        <w:jc w:val="right"/>
        <w:rPr>
          <w:sz w:val="28"/>
          <w:szCs w:val="28"/>
          <w:lang w:val="ru-RU"/>
        </w:rPr>
      </w:pPr>
      <w:r w:rsidRPr="005B6801">
        <w:rPr>
          <w:sz w:val="28"/>
          <w:szCs w:val="28"/>
          <w:lang w:val="ru-RU"/>
        </w:rPr>
        <w:t xml:space="preserve">УТВЕРЖДАЮ </w:t>
      </w:r>
    </w:p>
    <w:p w:rsidR="005B6801" w:rsidRPr="005B6801" w:rsidRDefault="005B6801" w:rsidP="002D3CA5">
      <w:pPr>
        <w:adjustRightInd w:val="0"/>
        <w:spacing w:before="0" w:beforeAutospacing="0" w:after="0" w:afterAutospacing="0" w:line="20" w:lineRule="atLeast"/>
        <w:ind w:left="6521" w:right="-1"/>
        <w:jc w:val="right"/>
        <w:rPr>
          <w:sz w:val="28"/>
          <w:szCs w:val="28"/>
          <w:lang w:val="ru-RU"/>
        </w:rPr>
      </w:pPr>
      <w:r w:rsidRPr="005B6801">
        <w:rPr>
          <w:sz w:val="28"/>
          <w:szCs w:val="28"/>
          <w:lang w:val="ru-RU"/>
        </w:rPr>
        <w:t xml:space="preserve">Заведующий </w:t>
      </w:r>
    </w:p>
    <w:p w:rsidR="005B6801" w:rsidRPr="002D3CA5" w:rsidRDefault="005B6801" w:rsidP="002D3CA5">
      <w:pPr>
        <w:adjustRightInd w:val="0"/>
        <w:spacing w:before="0" w:beforeAutospacing="0" w:after="0" w:afterAutospacing="0" w:line="20" w:lineRule="atLeast"/>
        <w:ind w:left="6521" w:right="-1"/>
        <w:jc w:val="right"/>
        <w:rPr>
          <w:sz w:val="28"/>
          <w:szCs w:val="28"/>
          <w:lang w:val="ru-RU"/>
        </w:rPr>
      </w:pPr>
      <w:r w:rsidRPr="002D3CA5">
        <w:rPr>
          <w:sz w:val="28"/>
          <w:szCs w:val="28"/>
          <w:lang w:val="ru-RU"/>
        </w:rPr>
        <w:t xml:space="preserve">МБДОУ «Детский сад № </w:t>
      </w:r>
      <w:r w:rsidR="002D3CA5" w:rsidRPr="002D3CA5">
        <w:rPr>
          <w:sz w:val="28"/>
          <w:szCs w:val="28"/>
          <w:lang w:val="ru-RU"/>
        </w:rPr>
        <w:t xml:space="preserve">10 ст. </w:t>
      </w:r>
      <w:proofErr w:type="spellStart"/>
      <w:r w:rsidR="002D3CA5" w:rsidRPr="002D3CA5">
        <w:rPr>
          <w:sz w:val="28"/>
          <w:szCs w:val="28"/>
          <w:lang w:val="ru-RU"/>
        </w:rPr>
        <w:t>Мекенская</w:t>
      </w:r>
      <w:proofErr w:type="spellEnd"/>
      <w:r w:rsidR="002D3CA5" w:rsidRPr="002D3CA5">
        <w:rPr>
          <w:sz w:val="28"/>
          <w:szCs w:val="28"/>
          <w:lang w:val="ru-RU"/>
        </w:rPr>
        <w:t>»</w:t>
      </w:r>
    </w:p>
    <w:p w:rsidR="005B6801" w:rsidRPr="005B6801" w:rsidRDefault="002D3CA5" w:rsidP="002D3CA5">
      <w:pPr>
        <w:adjustRightInd w:val="0"/>
        <w:spacing w:before="0" w:beforeAutospacing="0" w:after="0" w:afterAutospacing="0" w:line="20" w:lineRule="atLeast"/>
        <w:ind w:left="6521"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 w:rsidR="005B6801" w:rsidRPr="002D3CA5">
        <w:rPr>
          <w:sz w:val="28"/>
          <w:szCs w:val="28"/>
          <w:lang w:val="ru-RU"/>
        </w:rPr>
        <w:t xml:space="preserve"> </w:t>
      </w:r>
      <w:r w:rsidRPr="002D3CA5">
        <w:rPr>
          <w:sz w:val="28"/>
          <w:szCs w:val="28"/>
          <w:lang w:val="ru-RU"/>
        </w:rPr>
        <w:t>Л.Ф. Неткачева</w:t>
      </w:r>
    </w:p>
    <w:p w:rsidR="005B6801" w:rsidRPr="002D3CA5" w:rsidRDefault="005B6801" w:rsidP="002D3CA5">
      <w:pPr>
        <w:adjustRightInd w:val="0"/>
        <w:spacing w:before="0" w:beforeAutospacing="0" w:after="0" w:afterAutospacing="0" w:line="20" w:lineRule="atLeast"/>
        <w:ind w:left="6521" w:right="-1"/>
        <w:jc w:val="right"/>
        <w:rPr>
          <w:sz w:val="28"/>
          <w:szCs w:val="28"/>
          <w:lang w:val="ru-RU"/>
        </w:rPr>
      </w:pPr>
      <w:r w:rsidRPr="002D3CA5">
        <w:rPr>
          <w:sz w:val="28"/>
          <w:szCs w:val="28"/>
          <w:lang w:val="ru-RU"/>
        </w:rPr>
        <w:t>«____» _________ 2025 г.</w:t>
      </w:r>
    </w:p>
    <w:p w:rsidR="005B6801" w:rsidRPr="002D3CA5" w:rsidRDefault="005B6801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02218" w:rsidRPr="005B6801" w:rsidRDefault="00D10E60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</w:t>
      </w:r>
      <w:bookmarkStart w:id="0" w:name="_GoBack"/>
      <w:bookmarkEnd w:id="0"/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СПОРТ</w:t>
      </w:r>
    </w:p>
    <w:p w:rsidR="00302218" w:rsidRPr="005B6801" w:rsidRDefault="00D10E60" w:rsidP="00D36304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 для инвалидов объекта и предоставляемых</w:t>
      </w:r>
      <w:r w:rsidRPr="005B6801">
        <w:rPr>
          <w:sz w:val="28"/>
          <w:szCs w:val="28"/>
          <w:lang w:val="ru-RU"/>
        </w:rPr>
        <w:br/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нем услуг в сфере образования (далее – услуги)</w:t>
      </w: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02218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Краткая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объекта</w:t>
      </w:r>
    </w:p>
    <w:p w:rsidR="00CF3720" w:rsidRDefault="00CF372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Адрес объекта, на котором предоставляетс</w:t>
      </w:r>
      <w:proofErr w:type="gramStart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я(</w:t>
      </w:r>
      <w:proofErr w:type="spellStart"/>
      <w:proofErr w:type="gram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ются</w:t>
      </w:r>
      <w:proofErr w:type="spell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) услуга (услуги):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366121, ЧР, Наурский район, ст. </w:t>
      </w:r>
      <w:proofErr w:type="spellStart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>Мекенская</w:t>
      </w:r>
      <w:proofErr w:type="spellEnd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ул. Кооперативная №59</w:t>
      </w:r>
    </w:p>
    <w:p w:rsidR="005B6801" w:rsidRPr="005B6801" w:rsidRDefault="005B6801" w:rsidP="005B6801">
      <w:pPr>
        <w:spacing w:before="0" w:beforeAutospacing="0" w:after="0" w:afterAutospacing="0"/>
        <w:ind w:right="-1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Наименование предоставляемо</w:t>
      </w:r>
      <w:proofErr w:type="gramStart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й(</w:t>
      </w:r>
      <w:proofErr w:type="spellStart"/>
      <w:proofErr w:type="gram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ых</w:t>
      </w:r>
      <w:proofErr w:type="spell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) услуги (услуг):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дошкольное образование, присмотр и</w:t>
      </w:r>
      <w:r w:rsidRPr="002D3CA5">
        <w:rPr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уход за детьми.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Сведения об объекте:</w:t>
      </w:r>
    </w:p>
    <w:p w:rsidR="005B6801" w:rsidRPr="002D3CA5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отдельно стоящее здание в два этажа</w:t>
      </w:r>
      <w:r w:rsidR="002D3CA5">
        <w:rPr>
          <w:rFonts w:hAnsi="Times New Roman" w:cs="Times New Roman"/>
          <w:color w:val="000000"/>
          <w:sz w:val="28"/>
          <w:szCs w:val="28"/>
          <w:lang w:val="ru-RU"/>
        </w:rPr>
        <w:t>, 575,3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кв. м;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наличие прилегающего земельного участка (да, нет): 2700 кв. м.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Название организации, которая предоставляет услугу населению (полное наименование –</w:t>
      </w:r>
      <w:r w:rsidRPr="005B6801">
        <w:rPr>
          <w:b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согласно уставу, сокращенное наименование):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</w:t>
      </w:r>
      <w:r w:rsidRPr="002D3CA5">
        <w:rPr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 учреждение «Детский сад</w:t>
      </w:r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№10 ст. </w:t>
      </w:r>
      <w:proofErr w:type="spellStart"/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>Мекенская</w:t>
      </w:r>
      <w:proofErr w:type="spellEnd"/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Наурского муниципального района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», МБДОУ «Детский сад</w:t>
      </w:r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№ 10 ст. </w:t>
      </w:r>
      <w:proofErr w:type="spellStart"/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>Мекенская</w:t>
      </w:r>
      <w:proofErr w:type="spellEnd"/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Адрес места нахождения организации: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366121, ЧР, Наурский район, ст. </w:t>
      </w:r>
      <w:proofErr w:type="spellStart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>Мекенская</w:t>
      </w:r>
      <w:proofErr w:type="spellEnd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ул. </w:t>
      </w:r>
      <w:proofErr w:type="gramStart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>Кооперативная</w:t>
      </w:r>
      <w:proofErr w:type="gramEnd"/>
      <w:r w:rsid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№59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Основание для пользования объектом (оперативное управление, аренда, собственность)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="00900470">
        <w:rPr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оперативное управление.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Форма собственности (государственная, муниципальная, частная)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: муниципальная.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Административно-территориальная подведомственность (федеральная, </w:t>
      </w:r>
      <w:proofErr w:type="spellStart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региональная</w:t>
      </w:r>
      <w:proofErr w:type="gramStart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,м</w:t>
      </w:r>
      <w:proofErr w:type="gram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униципальная</w:t>
      </w:r>
      <w:proofErr w:type="spellEnd"/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муниципальная.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B6801">
        <w:rPr>
          <w:rFonts w:hAnsi="Times New Roman" w:cs="Times New Roman"/>
          <w:b/>
          <w:color w:val="000000"/>
          <w:sz w:val="28"/>
          <w:szCs w:val="28"/>
          <w:lang w:val="ru-RU"/>
        </w:rPr>
        <w:t>Наименование и адрес вышестоящей организации: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ОДО Наурского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униципального района»,</w:t>
      </w:r>
      <w:r w:rsidRPr="005B6801">
        <w:rPr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366128, Чеченская Республика, Наурский район, станица Наурская, </w:t>
      </w:r>
      <w:proofErr w:type="spellStart"/>
      <w:proofErr w:type="gramStart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ул</w:t>
      </w:r>
      <w:proofErr w:type="spellEnd"/>
      <w:proofErr w:type="gramEnd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Х.Батырова</w:t>
      </w:r>
      <w:proofErr w:type="spellEnd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зд</w:t>
      </w:r>
      <w:proofErr w:type="spellEnd"/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>. 37.</w:t>
      </w:r>
    </w:p>
    <w:p w:rsid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02218" w:rsidRPr="002D3CA5" w:rsidRDefault="002D3CA5" w:rsidP="005B6801">
      <w:pPr>
        <w:spacing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Краткая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действующего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порядка</w:t>
      </w:r>
      <w:r w:rsidR="00D10E60" w:rsidRPr="002D3CA5">
        <w:rPr>
          <w:sz w:val="28"/>
          <w:szCs w:val="28"/>
          <w:lang w:val="ru-RU"/>
        </w:rPr>
        <w:br/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предоставления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объекте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услуг</w:t>
      </w:r>
      <w:r w:rsidR="00D10E60"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населению</w:t>
      </w:r>
    </w:p>
    <w:p w:rsidR="005B6801" w:rsidRDefault="005B6801" w:rsidP="005B6801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02218" w:rsidRPr="005B6801" w:rsidRDefault="00D10E6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B259B">
        <w:rPr>
          <w:rFonts w:hAnsi="Times New Roman" w:cs="Times New Roman"/>
          <w:b/>
          <w:color w:val="000000"/>
          <w:sz w:val="28"/>
          <w:szCs w:val="28"/>
          <w:lang w:val="ru-RU"/>
        </w:rPr>
        <w:t>Сфера деятельности: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образование.</w:t>
      </w:r>
    </w:p>
    <w:p w:rsidR="00302218" w:rsidRPr="005B6801" w:rsidRDefault="00D10E6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B259B">
        <w:rPr>
          <w:rFonts w:hAnsi="Times New Roman" w:cs="Times New Roman"/>
          <w:b/>
          <w:color w:val="000000"/>
          <w:sz w:val="28"/>
          <w:szCs w:val="28"/>
          <w:lang w:val="ru-RU"/>
        </w:rPr>
        <w:t>Плановая мощность (посещаемость, количество обслуживаемых в день, вместимость, пропускная способность</w:t>
      </w:r>
      <w:r w:rsidRPr="002D3CA5">
        <w:rPr>
          <w:rFonts w:hAnsi="Times New Roman" w:cs="Times New Roman"/>
          <w:b/>
          <w:color w:val="000000"/>
          <w:sz w:val="28"/>
          <w:szCs w:val="28"/>
          <w:lang w:val="ru-RU"/>
        </w:rPr>
        <w:t>):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>320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человек.</w:t>
      </w:r>
    </w:p>
    <w:p w:rsidR="00302218" w:rsidRPr="005B6801" w:rsidRDefault="00D10E6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B259B">
        <w:rPr>
          <w:rFonts w:hAnsi="Times New Roman" w:cs="Times New Roman"/>
          <w:b/>
          <w:color w:val="000000"/>
          <w:sz w:val="28"/>
          <w:szCs w:val="28"/>
          <w:lang w:val="ru-RU"/>
        </w:rPr>
        <w:t>Форма оказания услуг (на объекте, с длительным пребыванием, в т. ч. проживанием, обеспечение доступа к месту предоставления услуги, на дому, дистанционно):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на объекте.</w:t>
      </w:r>
      <w:proofErr w:type="gramEnd"/>
    </w:p>
    <w:p w:rsidR="00302218" w:rsidRPr="005B6801" w:rsidRDefault="00D10E6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B259B">
        <w:rPr>
          <w:rFonts w:hAnsi="Times New Roman" w:cs="Times New Roman"/>
          <w:b/>
          <w:color w:val="000000"/>
          <w:sz w:val="28"/>
          <w:szCs w:val="28"/>
          <w:lang w:val="ru-RU"/>
        </w:rPr>
        <w:t>Категории обслуживаемого населения по возрасту (дети, взрослые трудоспособного возраста, пожилые; все возрастные категории):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 w:rsidR="002D3CA5" w:rsidRPr="002D3CA5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–7 лет.</w:t>
      </w:r>
    </w:p>
    <w:p w:rsidR="00302218" w:rsidRDefault="00D10E60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B259B">
        <w:rPr>
          <w:rFonts w:hAnsi="Times New Roman" w:cs="Times New Roman"/>
          <w:b/>
          <w:color w:val="000000"/>
          <w:sz w:val="28"/>
          <w:szCs w:val="28"/>
          <w:lang w:val="ru-RU"/>
        </w:rPr>
        <w:t>Категории обслуживаемых инвалидов (инвалиды с нарушениями опорно-двигательного аппарата; нарушениями зрения, нарушениями слуха):</w:t>
      </w:r>
      <w:r w:rsidRPr="005B68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3CA5">
        <w:rPr>
          <w:rFonts w:hAnsi="Times New Roman" w:cs="Times New Roman"/>
          <w:color w:val="000000"/>
          <w:sz w:val="28"/>
          <w:szCs w:val="28"/>
          <w:lang w:val="ru-RU"/>
        </w:rPr>
        <w:t>с нарушениями зрения.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02218" w:rsidRDefault="002D3CA5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соответствия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уровня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инвалидов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имеющихся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недостатков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условий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его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инвалидов</w:t>
      </w:r>
    </w:p>
    <w:p w:rsidR="005B6801" w:rsidRPr="005B6801" w:rsidRDefault="005B6801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19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05"/>
        <w:gridCol w:w="2884"/>
      </w:tblGrid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5B6801">
              <w:rPr>
                <w:sz w:val="28"/>
                <w:szCs w:val="28"/>
              </w:rPr>
              <w:br/>
            </w: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B680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Основные показатели доступности для инвалидов объекта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B680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Оценка</w:t>
            </w:r>
          </w:p>
          <w:p w:rsidR="00302218" w:rsidRPr="005B6801" w:rsidRDefault="00D10E60" w:rsidP="005B680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соответствия уровня доступности для инвалидов объекта и имеющихся недостатков в обеспечении условий его доступности для инвалидов</w:t>
            </w: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B6801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B6801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Выделенные стоянки автотранспортных сре</w:t>
            </w:r>
            <w:proofErr w:type="gramStart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дств дл</w:t>
            </w:r>
            <w:proofErr w:type="gramEnd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 инвалидов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9598F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  <w:lang w:val="ru-RU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Сменные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кресла-коляски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Адаптированные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лифты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Поручни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Пандусы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Подъемные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платформы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аппарели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Раздвижные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двери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Доступные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входные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Доступные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санитарно-гигиенические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</w:p>
        </w:tc>
      </w:tr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Достаточная ширина дверных проемов в стенах, лестничных маршей,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площадок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9598F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Надлежащее размещение оборудования и носителей информации,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необходимых для обеспечения беспрепятственного доступа к объектам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(местам предоставления услуг) инвалидов, имеющих стойкие расстройства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функции зрения, слуха и передвижения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Дублирование необходимой для инвалидов, имеющих стойкие расстройства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функции зрения, зрительной информации – звуковой информацией, а также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надписей, знаков и иной текстовой и графической информации – знаками,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выполненными рельефно-точечным шрифтом Брайля и на контрастном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фоне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Дублирование необходимой для инвалидов по слуху звуковой информации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зрительной информацией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9598F" w:rsidRDefault="00302218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  <w:lang w:val="ru-RU"/>
              </w:rPr>
            </w:pPr>
          </w:p>
        </w:tc>
      </w:tr>
      <w:tr w:rsidR="00302218" w:rsidRPr="005B6801" w:rsidTr="00DB259B"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59598F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Иные</w:t>
            </w:r>
            <w:proofErr w:type="spellEnd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5B680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</w:tr>
      <w:tr w:rsidR="00302218" w:rsidRPr="005B6801" w:rsidTr="00DB259B">
        <w:tc>
          <w:tcPr>
            <w:tcW w:w="37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59598F">
            <w:pPr>
              <w:spacing w:before="0" w:beforeAutospacing="0" w:after="0" w:afterAutospacing="0"/>
              <w:ind w:right="75" w:firstLine="567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4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5B6801">
            <w:pPr>
              <w:spacing w:before="0" w:beforeAutospacing="0" w:after="0" w:afterAutospacing="0"/>
              <w:ind w:right="75" w:firstLine="56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7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5B6801">
            <w:pPr>
              <w:spacing w:before="0" w:beforeAutospacing="0" w:after="0" w:afterAutospacing="0"/>
              <w:ind w:right="75" w:firstLine="56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02218" w:rsidRDefault="002D3CA5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соответствия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уровня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инвалидов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предоставляемых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услуг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имеющихся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недостатков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условий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инвалидов</w:t>
      </w:r>
    </w:p>
    <w:p w:rsidR="00DB259B" w:rsidRPr="005B6801" w:rsidRDefault="00DB259B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79"/>
        <w:gridCol w:w="2409"/>
      </w:tblGrid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5B6801">
              <w:rPr>
                <w:sz w:val="28"/>
                <w:szCs w:val="28"/>
              </w:rPr>
              <w:br/>
            </w: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Основные показатели доступности для инвалидов предоставляемой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Оценка</w:t>
            </w:r>
          </w:p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      </w:r>
          </w:p>
        </w:tc>
      </w:tr>
      <w:tr w:rsidR="00302218" w:rsidRPr="005B6801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выполненных</w:t>
            </w:r>
            <w:proofErr w:type="gramEnd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Обеспечение инвалидам помощи, необходимой для получения в доступной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инструктирования или обучения сотрудников,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Наличие работников организаций, на которых административно-распорядительным актом возложено </w:t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оказание инвалидам помощи при предоставлении им услуг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Предоставление услуги с сопровождением инвалида по территории объекта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работником организации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 объект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сурдопереводчика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тифлопереводчика</w:t>
            </w:r>
            <w:proofErr w:type="spellEnd"/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</w:t>
            </w:r>
            <w:r w:rsidRPr="005B6801">
              <w:rPr>
                <w:sz w:val="28"/>
                <w:szCs w:val="28"/>
                <w:lang w:val="ru-RU"/>
              </w:rPr>
              <w:br/>
            </w: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DB259B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gramStart"/>
            <w:r w:rsidRPr="005B680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2218" w:rsidRPr="005B6801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DB259B" w:rsidRDefault="00DB259B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Обеспечение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услуг</w:t>
            </w:r>
            <w:proofErr w:type="spellEnd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B259B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Иные</w:t>
            </w:r>
            <w:proofErr w:type="spellEnd"/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302218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302218" w:rsidRPr="005B6801" w:rsidTr="00DB259B">
        <w:tc>
          <w:tcPr>
            <w:tcW w:w="3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DB259B">
            <w:pPr>
              <w:spacing w:before="0" w:beforeAutospacing="0" w:after="0" w:afterAutospacing="0"/>
              <w:ind w:right="75" w:firstLine="567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7477" w:rsidRPr="005B6801" w:rsidRDefault="00667477" w:rsidP="00CF3720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DB259B">
            <w:pPr>
              <w:spacing w:before="0" w:beforeAutospacing="0" w:after="0" w:afterAutospacing="0"/>
              <w:ind w:right="75" w:firstLine="567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2218" w:rsidRDefault="002D3CA5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Предлагаемые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управленческие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решения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срокам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объемам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="00DB259B">
        <w:rPr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необходимым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приведения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порядка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предоставления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нем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услуг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соответствие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требованиями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законодательства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российской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федерации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условий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доступности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D10E60"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6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инвалидов</w:t>
      </w:r>
    </w:p>
    <w:p w:rsidR="00DB259B" w:rsidRPr="005B6801" w:rsidRDefault="00DB259B" w:rsidP="005B6801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3"/>
        <w:gridCol w:w="6404"/>
        <w:gridCol w:w="2885"/>
      </w:tblGrid>
      <w:tr w:rsidR="00302218" w:rsidRPr="005B6801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5B6801">
              <w:rPr>
                <w:sz w:val="28"/>
                <w:szCs w:val="28"/>
              </w:rPr>
              <w:br/>
            </w: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DB259B">
            <w:pPr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D10E60" w:rsidP="005B6801">
            <w:pPr>
              <w:spacing w:before="0" w:beforeAutospacing="0" w:after="0" w:afterAutospacing="0"/>
              <w:ind w:firstLine="567"/>
              <w:rPr>
                <w:sz w:val="28"/>
                <w:szCs w:val="28"/>
              </w:rPr>
            </w:pPr>
            <w:proofErr w:type="spellStart"/>
            <w:r w:rsidRPr="005B680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Вход в здание (главный вход, входы в группы, расположенные на первом этаже):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организационные мероприятия, индивидуальное решение с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</w:rPr>
              <w:t>TCP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Привести пандус в соответствие нормативным требованиям; установить противоскользящее покрытие на края ступеней; установить недостающие поручни вдоль марша лестниц; снизить высоту порогов входных дверей; установить кнопку вызова персонала в пределах досягаемости инвалида-колясочника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Первое полугодие 2025/2026 учебного </w:t>
            </w: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года (в пределах</w:t>
            </w:r>
            <w:r w:rsidRPr="002D3CA5">
              <w:rPr>
                <w:sz w:val="28"/>
                <w:szCs w:val="28"/>
                <w:lang w:val="ru-RU"/>
              </w:rPr>
              <w:br/>
            </w: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финансирования)</w:t>
            </w:r>
          </w:p>
        </w:tc>
      </w:tr>
      <w:tr w:rsidR="00302218" w:rsidRPr="005B6801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Территория, прилегающая к зданию (участок): текущий ремонт, организационные мероприятия.</w:t>
            </w:r>
          </w:p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информационное сопровождение на путях движения с нанесением цветовой и/или тактильной маркировки; снизить высоту бортового камня в местах пересечения тротуара с проезжей частью; выделить места для парковки инвалидов, обозначить их соответствующими символами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D10E60" w:rsidP="00DB259B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>пределах</w:t>
            </w:r>
            <w:proofErr w:type="spellEnd"/>
            <w:r w:rsidRPr="002D3CA5">
              <w:rPr>
                <w:sz w:val="28"/>
                <w:szCs w:val="28"/>
              </w:rPr>
              <w:br/>
            </w:r>
            <w:proofErr w:type="spellStart"/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2D3CA5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02218" w:rsidRPr="002D3CA5" w:rsidTr="00DB259B"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5B6801" w:rsidRDefault="00D10E60" w:rsidP="00DB259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801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Санитарно-гигиенические помещения: организационные</w:t>
            </w:r>
            <w:r w:rsidR="00D10E60" w:rsidRPr="002D3CA5">
              <w:rPr>
                <w:sz w:val="28"/>
                <w:szCs w:val="28"/>
                <w:lang w:val="ru-RU"/>
              </w:rPr>
              <w:br/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мероприятия, индивидуальное решение с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</w:rPr>
              <w:t>TCP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302218" w:rsidRPr="002D3CA5" w:rsidRDefault="00626770" w:rsidP="00DB25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10E60"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группах, где имеются унитазы, установить опорные поручни, оборудовать поручнями раковины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218" w:rsidRPr="002D3CA5" w:rsidRDefault="00D10E60" w:rsidP="00DB259B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2027 год (в рамках</w:t>
            </w:r>
            <w:r w:rsidRPr="002D3CA5">
              <w:rPr>
                <w:sz w:val="28"/>
                <w:szCs w:val="28"/>
                <w:lang w:val="ru-RU"/>
              </w:rPr>
              <w:br/>
            </w: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капитального</w:t>
            </w:r>
            <w:r w:rsidRPr="002D3CA5">
              <w:rPr>
                <w:sz w:val="28"/>
                <w:szCs w:val="28"/>
                <w:lang w:val="ru-RU"/>
              </w:rPr>
              <w:br/>
            </w:r>
            <w:r w:rsidRPr="002D3C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ремонта)</w:t>
            </w:r>
          </w:p>
        </w:tc>
      </w:tr>
      <w:tr w:rsidR="00302218" w:rsidRPr="002D3CA5" w:rsidTr="00DB259B">
        <w:tc>
          <w:tcPr>
            <w:tcW w:w="38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DB259B">
            <w:pPr>
              <w:spacing w:before="0" w:beforeAutospacing="0" w:after="0" w:afterAutospacing="0"/>
              <w:ind w:right="75" w:firstLine="567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5B6801">
            <w:pPr>
              <w:spacing w:before="0" w:beforeAutospacing="0" w:after="0" w:afterAutospacing="0"/>
              <w:ind w:right="75" w:firstLine="56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218" w:rsidRPr="005B6801" w:rsidRDefault="00302218" w:rsidP="005B6801">
            <w:pPr>
              <w:spacing w:before="0" w:beforeAutospacing="0" w:after="0" w:afterAutospacing="0"/>
              <w:ind w:right="75" w:firstLine="567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10E60" w:rsidRPr="005B6801" w:rsidRDefault="00D10E60" w:rsidP="005B6801">
      <w:pPr>
        <w:spacing w:before="0" w:beforeAutospacing="0" w:after="0" w:afterAutospacing="0"/>
        <w:ind w:firstLine="567"/>
        <w:rPr>
          <w:sz w:val="28"/>
          <w:szCs w:val="28"/>
          <w:lang w:val="ru-RU"/>
        </w:rPr>
      </w:pPr>
    </w:p>
    <w:sectPr w:rsidR="00D10E60" w:rsidRPr="005B6801" w:rsidSect="005B6801">
      <w:pgSz w:w="11907" w:h="16839"/>
      <w:pgMar w:top="851" w:right="992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1375"/>
    <w:rsid w:val="002D33B1"/>
    <w:rsid w:val="002D3591"/>
    <w:rsid w:val="002D3CA5"/>
    <w:rsid w:val="00302218"/>
    <w:rsid w:val="003514A0"/>
    <w:rsid w:val="004F7E17"/>
    <w:rsid w:val="0059598F"/>
    <w:rsid w:val="005A05CE"/>
    <w:rsid w:val="005B6801"/>
    <w:rsid w:val="00626770"/>
    <w:rsid w:val="00653AF6"/>
    <w:rsid w:val="00667477"/>
    <w:rsid w:val="00900470"/>
    <w:rsid w:val="00B73A5A"/>
    <w:rsid w:val="00CF3720"/>
    <w:rsid w:val="00D10E60"/>
    <w:rsid w:val="00D36304"/>
    <w:rsid w:val="00DB259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F3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37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F3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37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9</cp:revision>
  <cp:lastPrinted>2025-10-17T08:48:00Z</cp:lastPrinted>
  <dcterms:created xsi:type="dcterms:W3CDTF">2011-11-02T04:15:00Z</dcterms:created>
  <dcterms:modified xsi:type="dcterms:W3CDTF">2025-10-17T08:49:00Z</dcterms:modified>
</cp:coreProperties>
</file>